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A7" w:rsidRDefault="00685914" w:rsidP="0043535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rect id="_x0000_s1031" style="position:absolute;left:0;text-align:left;margin-left:0;margin-top:0;width:624.6pt;height:29.35pt;z-index:251658240;mso-width-percent:1050;mso-position-horizontal:center;mso-position-horizontal-relative:page;mso-position-vertical:top;mso-position-vertical-relative:top-margin-area;mso-width-percent:1050;mso-height-relative:top-margin-area" o:allowincell="f" fillcolor="yellow" stroked="f" strokecolor="#2f5496 [2408]">
            <w10:wrap anchorx="page" anchory="margin"/>
          </v:rect>
        </w:pict>
      </w:r>
      <w:r w:rsidR="00967CA9" w:rsidRPr="001B0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разработка</w:t>
      </w:r>
      <w:r w:rsidR="001B0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настольной</w:t>
      </w:r>
      <w:r w:rsidR="00E1101B" w:rsidRPr="001B0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0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</w:t>
      </w:r>
      <w:r w:rsidR="00E1101B" w:rsidRPr="001B0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6069D" w:rsidRPr="00A02F58" w:rsidRDefault="00E1101B" w:rsidP="0043535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2F58">
        <w:rPr>
          <w:rFonts w:ascii="Times New Roman" w:hAnsi="Times New Roman" w:cs="Times New Roman"/>
          <w:b/>
          <w:sz w:val="28"/>
          <w:szCs w:val="28"/>
        </w:rPr>
        <w:t>«</w:t>
      </w:r>
      <w:r w:rsidRPr="00A02F58">
        <w:rPr>
          <w:rFonts w:ascii="Times New Roman" w:hAnsi="Times New Roman" w:cs="Times New Roman"/>
          <w:b/>
          <w:sz w:val="28"/>
          <w:szCs w:val="28"/>
          <w:lang w:val="de-DE"/>
        </w:rPr>
        <w:t>Ich</w:t>
      </w:r>
      <w:r w:rsidRPr="00A02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F58">
        <w:rPr>
          <w:rFonts w:ascii="Times New Roman" w:hAnsi="Times New Roman" w:cs="Times New Roman"/>
          <w:b/>
          <w:sz w:val="28"/>
          <w:szCs w:val="28"/>
          <w:lang w:val="de-DE"/>
        </w:rPr>
        <w:t>habe</w:t>
      </w:r>
      <w:r w:rsidR="00C9612E" w:rsidRPr="00A02F58">
        <w:rPr>
          <w:rFonts w:ascii="Times New Roman" w:hAnsi="Times New Roman" w:cs="Times New Roman"/>
          <w:b/>
          <w:sz w:val="28"/>
          <w:szCs w:val="28"/>
        </w:rPr>
        <w:t>…</w:t>
      </w:r>
      <w:r w:rsidR="001B09A7" w:rsidRPr="00A02F58">
        <w:rPr>
          <w:rFonts w:ascii="Times New Roman" w:hAnsi="Times New Roman" w:cs="Times New Roman"/>
          <w:b/>
          <w:sz w:val="28"/>
          <w:szCs w:val="28"/>
        </w:rPr>
        <w:t>!</w:t>
      </w:r>
      <w:r w:rsidRPr="00A02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F58">
        <w:rPr>
          <w:rFonts w:ascii="Times New Roman" w:hAnsi="Times New Roman" w:cs="Times New Roman"/>
          <w:b/>
          <w:sz w:val="28"/>
          <w:szCs w:val="28"/>
          <w:lang w:val="de-DE"/>
        </w:rPr>
        <w:t>Wer</w:t>
      </w:r>
      <w:r w:rsidRPr="00A02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F58">
        <w:rPr>
          <w:rFonts w:ascii="Times New Roman" w:hAnsi="Times New Roman" w:cs="Times New Roman"/>
          <w:b/>
          <w:sz w:val="28"/>
          <w:szCs w:val="28"/>
          <w:lang w:val="de-DE"/>
        </w:rPr>
        <w:t>hat</w:t>
      </w:r>
      <w:r w:rsidR="00C9612E" w:rsidRPr="00A02F58">
        <w:rPr>
          <w:rFonts w:ascii="Times New Roman" w:hAnsi="Times New Roman" w:cs="Times New Roman"/>
          <w:b/>
          <w:sz w:val="28"/>
          <w:szCs w:val="28"/>
        </w:rPr>
        <w:t>…</w:t>
      </w:r>
      <w:r w:rsidRPr="00A02F58">
        <w:rPr>
          <w:rFonts w:ascii="Times New Roman" w:hAnsi="Times New Roman" w:cs="Times New Roman"/>
          <w:b/>
          <w:sz w:val="28"/>
          <w:szCs w:val="28"/>
        </w:rPr>
        <w:t>?»</w:t>
      </w:r>
    </w:p>
    <w:p w:rsidR="00E1101B" w:rsidRPr="00F16CAD" w:rsidRDefault="00C035D4" w:rsidP="00F16C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Представленная</w:t>
      </w:r>
      <w:r w:rsidR="00E1101B" w:rsidRPr="00F16CAD">
        <w:rPr>
          <w:rFonts w:ascii="Times New Roman" w:hAnsi="Times New Roman" w:cs="Times New Roman"/>
          <w:sz w:val="28"/>
          <w:szCs w:val="28"/>
        </w:rPr>
        <w:t xml:space="preserve"> методическая разработка ориентирована на учащихся, изучающих немецкий язык в начальной школе</w:t>
      </w:r>
      <w:r w:rsidR="00435351" w:rsidRPr="00F16CAD">
        <w:rPr>
          <w:rFonts w:ascii="Times New Roman" w:hAnsi="Times New Roman" w:cs="Times New Roman"/>
          <w:sz w:val="28"/>
          <w:szCs w:val="28"/>
        </w:rPr>
        <w:t>.</w:t>
      </w:r>
      <w:r w:rsidR="00E1101B" w:rsidRPr="00F16CAD">
        <w:rPr>
          <w:rFonts w:ascii="Times New Roman" w:hAnsi="Times New Roman" w:cs="Times New Roman"/>
          <w:sz w:val="28"/>
          <w:szCs w:val="28"/>
        </w:rPr>
        <w:t xml:space="preserve"> За основу игры </w:t>
      </w:r>
      <w:r w:rsidR="00435351" w:rsidRPr="00F16CAD">
        <w:rPr>
          <w:rFonts w:ascii="Times New Roman" w:hAnsi="Times New Roman" w:cs="Times New Roman"/>
          <w:sz w:val="28"/>
          <w:szCs w:val="28"/>
        </w:rPr>
        <w:t xml:space="preserve">взят шаблон </w:t>
      </w:r>
      <w:r w:rsidR="00E1101B" w:rsidRPr="00F16CAD">
        <w:rPr>
          <w:rFonts w:ascii="Times New Roman" w:hAnsi="Times New Roman" w:cs="Times New Roman"/>
          <w:sz w:val="28"/>
          <w:szCs w:val="28"/>
        </w:rPr>
        <w:t xml:space="preserve"> популярной и активно применяемой  в практике  преподавателей</w:t>
      </w:r>
      <w:r w:rsidR="00435351" w:rsidRPr="00F16CAD">
        <w:rPr>
          <w:rFonts w:ascii="Times New Roman" w:hAnsi="Times New Roman" w:cs="Times New Roman"/>
          <w:sz w:val="28"/>
          <w:szCs w:val="28"/>
        </w:rPr>
        <w:t xml:space="preserve">  Европы и мира  настольной  игры, направленной на обучение </w:t>
      </w:r>
      <w:r w:rsidR="00E1101B" w:rsidRPr="00F16CAD">
        <w:rPr>
          <w:rFonts w:ascii="Times New Roman" w:hAnsi="Times New Roman" w:cs="Times New Roman"/>
          <w:sz w:val="28"/>
          <w:szCs w:val="28"/>
        </w:rPr>
        <w:t xml:space="preserve"> </w:t>
      </w:r>
      <w:r w:rsidR="00435351" w:rsidRPr="00F16CAD">
        <w:rPr>
          <w:rFonts w:ascii="Times New Roman" w:hAnsi="Times New Roman" w:cs="Times New Roman"/>
          <w:sz w:val="28"/>
          <w:szCs w:val="28"/>
        </w:rPr>
        <w:t>иностранному языку детей младшего школьного возраста.</w:t>
      </w:r>
    </w:p>
    <w:p w:rsidR="00967CA9" w:rsidRPr="00F16CAD" w:rsidRDefault="00967CA9" w:rsidP="00F16CA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CAD">
        <w:rPr>
          <w:rFonts w:ascii="Times New Roman" w:hAnsi="Times New Roman" w:cs="Times New Roman"/>
          <w:sz w:val="28"/>
          <w:szCs w:val="28"/>
        </w:rPr>
        <w:t>Игра включает в себя набор из двух видов карточек (Flashcards)</w:t>
      </w:r>
      <w:r w:rsidR="001B09A7" w:rsidRPr="00F16CAD">
        <w:rPr>
          <w:rFonts w:ascii="Times New Roman" w:hAnsi="Times New Roman" w:cs="Times New Roman"/>
          <w:sz w:val="28"/>
          <w:szCs w:val="28"/>
        </w:rPr>
        <w:t>:</w:t>
      </w:r>
    </w:p>
    <w:p w:rsidR="001B09A7" w:rsidRPr="00F16CAD" w:rsidRDefault="001B09A7" w:rsidP="00F16C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CAD">
        <w:rPr>
          <w:rFonts w:ascii="Times New Roman" w:hAnsi="Times New Roman" w:cs="Times New Roman"/>
          <w:sz w:val="28"/>
          <w:szCs w:val="28"/>
        </w:rPr>
        <w:t>разрезные флеш-к</w:t>
      </w:r>
      <w:r w:rsidR="00A02F58">
        <w:rPr>
          <w:rFonts w:ascii="Times New Roman" w:hAnsi="Times New Roman" w:cs="Times New Roman"/>
          <w:sz w:val="28"/>
          <w:szCs w:val="28"/>
        </w:rPr>
        <w:t>арточки для закрепления</w:t>
      </w:r>
      <w:r w:rsidRPr="00F16CAD">
        <w:rPr>
          <w:rFonts w:ascii="Times New Roman" w:hAnsi="Times New Roman" w:cs="Times New Roman"/>
          <w:sz w:val="28"/>
          <w:szCs w:val="28"/>
        </w:rPr>
        <w:t xml:space="preserve">  лексических единиц по теме «</w:t>
      </w:r>
      <w:r w:rsidR="00C035D4">
        <w:rPr>
          <w:rFonts w:ascii="Times New Roman" w:hAnsi="Times New Roman" w:cs="Times New Roman"/>
          <w:sz w:val="28"/>
          <w:szCs w:val="28"/>
          <w:lang w:val="de-DE"/>
        </w:rPr>
        <w:t>Meine</w:t>
      </w:r>
      <w:r w:rsidR="00C035D4" w:rsidRPr="00C035D4">
        <w:rPr>
          <w:rFonts w:ascii="Times New Roman" w:hAnsi="Times New Roman" w:cs="Times New Roman"/>
          <w:sz w:val="28"/>
          <w:szCs w:val="28"/>
        </w:rPr>
        <w:t xml:space="preserve"> </w:t>
      </w:r>
      <w:r w:rsidR="00C035D4">
        <w:rPr>
          <w:rFonts w:ascii="Times New Roman" w:hAnsi="Times New Roman" w:cs="Times New Roman"/>
          <w:sz w:val="28"/>
          <w:szCs w:val="28"/>
          <w:lang w:val="de-DE"/>
        </w:rPr>
        <w:t>Familie</w:t>
      </w:r>
      <w:r w:rsidRPr="00F16CAD">
        <w:rPr>
          <w:rFonts w:ascii="Times New Roman" w:hAnsi="Times New Roman" w:cs="Times New Roman"/>
          <w:sz w:val="28"/>
          <w:szCs w:val="28"/>
        </w:rPr>
        <w:t>»</w:t>
      </w:r>
      <w:r w:rsidR="00A02F58">
        <w:rPr>
          <w:rFonts w:ascii="Times New Roman" w:hAnsi="Times New Roman" w:cs="Times New Roman"/>
          <w:sz w:val="28"/>
          <w:szCs w:val="28"/>
        </w:rPr>
        <w:t xml:space="preserve"> (24 штуки)</w:t>
      </w:r>
      <w:r w:rsidRPr="00F16CAD">
        <w:rPr>
          <w:rFonts w:ascii="Times New Roman" w:hAnsi="Times New Roman" w:cs="Times New Roman"/>
          <w:sz w:val="28"/>
          <w:szCs w:val="28"/>
        </w:rPr>
        <w:t>, состоящих</w:t>
      </w:r>
      <w:r w:rsidR="00A02F58">
        <w:rPr>
          <w:rFonts w:ascii="Times New Roman" w:hAnsi="Times New Roman" w:cs="Times New Roman"/>
          <w:sz w:val="28"/>
          <w:szCs w:val="28"/>
        </w:rPr>
        <w:t xml:space="preserve"> из изображения и подписи к ним</w:t>
      </w:r>
      <w:r w:rsidRPr="00F16CAD">
        <w:rPr>
          <w:rFonts w:ascii="Times New Roman" w:hAnsi="Times New Roman" w:cs="Times New Roman"/>
          <w:sz w:val="28"/>
          <w:szCs w:val="28"/>
        </w:rPr>
        <w:t>;</w:t>
      </w:r>
    </w:p>
    <w:p w:rsidR="001B09A7" w:rsidRPr="00F16CAD" w:rsidRDefault="001B09A7" w:rsidP="00F16C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CAD">
        <w:rPr>
          <w:rFonts w:ascii="Times New Roman" w:hAnsi="Times New Roman" w:cs="Times New Roman"/>
          <w:sz w:val="28"/>
          <w:szCs w:val="28"/>
        </w:rPr>
        <w:t>разрезные флеш-карточки,</w:t>
      </w:r>
      <w:r w:rsidR="00F16CAD" w:rsidRPr="00F16CAD">
        <w:rPr>
          <w:rFonts w:ascii="Times New Roman" w:hAnsi="Times New Roman" w:cs="Times New Roman"/>
          <w:sz w:val="28"/>
          <w:szCs w:val="28"/>
        </w:rPr>
        <w:t xml:space="preserve"> </w:t>
      </w:r>
      <w:r w:rsidRPr="00F16CAD">
        <w:rPr>
          <w:rFonts w:ascii="Times New Roman" w:hAnsi="Times New Roman" w:cs="Times New Roman"/>
          <w:sz w:val="28"/>
          <w:szCs w:val="28"/>
        </w:rPr>
        <w:t xml:space="preserve"> имитирующие колоду карт для игры  </w:t>
      </w:r>
      <w:r w:rsidRPr="00F16C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6CA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Ich</w:t>
      </w:r>
      <w:r w:rsidRPr="00F1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6CA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habe</w:t>
      </w:r>
      <w:r w:rsidR="00C9612E" w:rsidRPr="00C96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  <w:r w:rsidRPr="00F1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</w:t>
      </w:r>
      <w:r w:rsidRPr="00F16CA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Wer</w:t>
      </w:r>
      <w:r w:rsidRPr="00F1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6CA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hat</w:t>
      </w:r>
      <w:r w:rsidR="00C9612E" w:rsidRPr="00494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  <w:r w:rsidRPr="00F16CAD"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  <w:r w:rsidR="00A0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количестве 24 штук.</w:t>
      </w:r>
    </w:p>
    <w:p w:rsidR="00967CA9" w:rsidRPr="00F16CAD" w:rsidRDefault="00435351" w:rsidP="00F16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CAD">
        <w:rPr>
          <w:rFonts w:ascii="Times New Roman" w:hAnsi="Times New Roman" w:cs="Times New Roman"/>
          <w:sz w:val="28"/>
          <w:szCs w:val="28"/>
        </w:rPr>
        <w:t xml:space="preserve"> </w:t>
      </w:r>
      <w:r w:rsidR="00F16CAD">
        <w:rPr>
          <w:rFonts w:ascii="Times New Roman" w:hAnsi="Times New Roman" w:cs="Times New Roman"/>
          <w:sz w:val="28"/>
          <w:szCs w:val="28"/>
        </w:rPr>
        <w:tab/>
      </w:r>
      <w:r w:rsidRPr="00F16CAD">
        <w:rPr>
          <w:rFonts w:ascii="Times New Roman" w:hAnsi="Times New Roman" w:cs="Times New Roman"/>
          <w:sz w:val="28"/>
          <w:szCs w:val="28"/>
        </w:rPr>
        <w:t xml:space="preserve"> Применение данной методической разработки в процесс обучения немецкому языку способствуе</w:t>
      </w:r>
      <w:r w:rsidR="00105B75" w:rsidRPr="00F16CAD">
        <w:rPr>
          <w:rFonts w:ascii="Times New Roman" w:hAnsi="Times New Roman" w:cs="Times New Roman"/>
          <w:sz w:val="28"/>
          <w:szCs w:val="28"/>
        </w:rPr>
        <w:t xml:space="preserve">т расширению потенциального словарного запаса </w:t>
      </w:r>
      <w:r w:rsidR="00F16CAD" w:rsidRPr="00F16CA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05B75" w:rsidRPr="00F16CAD">
        <w:rPr>
          <w:rFonts w:ascii="Times New Roman" w:hAnsi="Times New Roman" w:cs="Times New Roman"/>
          <w:sz w:val="28"/>
          <w:szCs w:val="28"/>
        </w:rPr>
        <w:t xml:space="preserve">по теме «Моя семья» в 3 классе, отработке  </w:t>
      </w:r>
      <w:r w:rsidRPr="00F16CAD">
        <w:rPr>
          <w:rFonts w:ascii="Times New Roman" w:hAnsi="Times New Roman" w:cs="Times New Roman"/>
          <w:sz w:val="28"/>
          <w:szCs w:val="28"/>
        </w:rPr>
        <w:t xml:space="preserve"> </w:t>
      </w:r>
      <w:r w:rsidR="00105B75" w:rsidRPr="00F16CAD">
        <w:rPr>
          <w:rFonts w:ascii="Times New Roman" w:hAnsi="Times New Roman" w:cs="Times New Roman"/>
          <w:sz w:val="28"/>
          <w:szCs w:val="28"/>
        </w:rPr>
        <w:t>правильного употребления окончаний глагола «</w:t>
      </w:r>
      <w:r w:rsidR="00F16CAD" w:rsidRPr="00F16CAD">
        <w:rPr>
          <w:rFonts w:ascii="Times New Roman" w:hAnsi="Times New Roman" w:cs="Times New Roman"/>
          <w:sz w:val="28"/>
          <w:szCs w:val="28"/>
          <w:lang w:val="de-DE"/>
        </w:rPr>
        <w:t>haben</w:t>
      </w:r>
      <w:r w:rsidR="00105B75" w:rsidRPr="00F16CAD">
        <w:rPr>
          <w:rFonts w:ascii="Times New Roman" w:hAnsi="Times New Roman" w:cs="Times New Roman"/>
          <w:sz w:val="28"/>
          <w:szCs w:val="28"/>
        </w:rPr>
        <w:t>» в настоящем времени</w:t>
      </w:r>
      <w:r w:rsidR="00F16CAD" w:rsidRPr="00F16CAD">
        <w:rPr>
          <w:rFonts w:ascii="Times New Roman" w:hAnsi="Times New Roman" w:cs="Times New Roman"/>
          <w:sz w:val="28"/>
          <w:szCs w:val="28"/>
        </w:rPr>
        <w:t xml:space="preserve"> </w:t>
      </w:r>
      <w:r w:rsidR="00F16CAD" w:rsidRPr="00F16CAD">
        <w:rPr>
          <w:rFonts w:ascii="Times New Roman" w:hAnsi="Times New Roman" w:cs="Times New Roman"/>
          <w:sz w:val="28"/>
          <w:szCs w:val="28"/>
          <w:lang w:val="de-DE"/>
        </w:rPr>
        <w:t>Pr</w:t>
      </w:r>
      <w:r w:rsidR="00F16CAD" w:rsidRPr="00F16CAD">
        <w:rPr>
          <w:rFonts w:ascii="Times New Roman" w:hAnsi="Times New Roman" w:cs="Times New Roman"/>
          <w:sz w:val="28"/>
          <w:szCs w:val="28"/>
        </w:rPr>
        <w:t>ä</w:t>
      </w:r>
      <w:r w:rsidR="00F16CAD" w:rsidRPr="00F16CAD">
        <w:rPr>
          <w:rFonts w:ascii="Times New Roman" w:hAnsi="Times New Roman" w:cs="Times New Roman"/>
          <w:sz w:val="28"/>
          <w:szCs w:val="28"/>
          <w:lang w:val="de-DE"/>
        </w:rPr>
        <w:t>sens</w:t>
      </w:r>
      <w:r w:rsidR="00105B75" w:rsidRPr="00F16CA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67CA9" w:rsidRPr="00F16CAD">
        <w:rPr>
          <w:rFonts w:ascii="Times New Roman" w:hAnsi="Times New Roman" w:cs="Times New Roman"/>
          <w:sz w:val="28"/>
          <w:szCs w:val="28"/>
        </w:rPr>
        <w:t xml:space="preserve">тренировке вопросно-ответного взаимодействия на изучаемом иностранном </w:t>
      </w:r>
      <w:r w:rsidR="00105B75" w:rsidRPr="00F16CAD">
        <w:rPr>
          <w:rFonts w:ascii="Times New Roman" w:hAnsi="Times New Roman" w:cs="Times New Roman"/>
          <w:sz w:val="28"/>
          <w:szCs w:val="28"/>
        </w:rPr>
        <w:t xml:space="preserve"> </w:t>
      </w:r>
      <w:r w:rsidR="00967CA9" w:rsidRPr="00F16CAD">
        <w:rPr>
          <w:rFonts w:ascii="Times New Roman" w:hAnsi="Times New Roman" w:cs="Times New Roman"/>
          <w:sz w:val="28"/>
          <w:szCs w:val="28"/>
        </w:rPr>
        <w:t>языке.</w:t>
      </w:r>
    </w:p>
    <w:p w:rsidR="00435351" w:rsidRPr="00F16CAD" w:rsidRDefault="00435351" w:rsidP="00F16C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CAD">
        <w:rPr>
          <w:rFonts w:ascii="Times New Roman" w:hAnsi="Times New Roman" w:cs="Times New Roman"/>
          <w:sz w:val="28"/>
          <w:szCs w:val="28"/>
        </w:rPr>
        <w:t xml:space="preserve"> </w:t>
      </w:r>
      <w:r w:rsidR="00967CA9" w:rsidRPr="00F16CAD">
        <w:rPr>
          <w:rFonts w:ascii="Times New Roman" w:hAnsi="Times New Roman" w:cs="Times New Roman"/>
          <w:sz w:val="28"/>
          <w:szCs w:val="28"/>
        </w:rPr>
        <w:t>Материал будет полезен учителям, преподающим немецкий язык в подготовительных группах детского сада, начальной и средней общеобразовательной школы</w:t>
      </w:r>
      <w:r w:rsidR="009E4555">
        <w:rPr>
          <w:rFonts w:ascii="Times New Roman" w:hAnsi="Times New Roman" w:cs="Times New Roman"/>
          <w:sz w:val="28"/>
          <w:szCs w:val="28"/>
        </w:rPr>
        <w:t>.   Д</w:t>
      </w:r>
      <w:r w:rsidR="003B61FA">
        <w:rPr>
          <w:rFonts w:ascii="Times New Roman" w:hAnsi="Times New Roman" w:cs="Times New Roman"/>
          <w:sz w:val="28"/>
          <w:szCs w:val="28"/>
        </w:rPr>
        <w:t xml:space="preserve">анная разработка </w:t>
      </w:r>
      <w:r w:rsidR="00284695" w:rsidRPr="0028469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84695">
        <w:rPr>
          <w:rFonts w:ascii="Times New Roman" w:hAnsi="Times New Roman" w:cs="Times New Roman"/>
          <w:sz w:val="28"/>
          <w:szCs w:val="28"/>
        </w:rPr>
        <w:t>т</w:t>
      </w:r>
      <w:r w:rsidR="00284695" w:rsidRPr="00284695">
        <w:rPr>
          <w:rFonts w:ascii="Times New Roman" w:hAnsi="Times New Roman" w:cs="Times New Roman"/>
          <w:sz w:val="28"/>
          <w:szCs w:val="28"/>
        </w:rPr>
        <w:t xml:space="preserve">акже </w:t>
      </w:r>
      <w:r w:rsidR="003B61FA">
        <w:rPr>
          <w:rFonts w:ascii="Times New Roman" w:hAnsi="Times New Roman" w:cs="Times New Roman"/>
          <w:sz w:val="28"/>
          <w:szCs w:val="28"/>
        </w:rPr>
        <w:t xml:space="preserve"> </w:t>
      </w:r>
      <w:r w:rsidR="00284695">
        <w:rPr>
          <w:rFonts w:ascii="Times New Roman" w:hAnsi="Times New Roman" w:cs="Times New Roman"/>
          <w:sz w:val="28"/>
          <w:szCs w:val="28"/>
        </w:rPr>
        <w:t xml:space="preserve">применяться </w:t>
      </w:r>
      <w:r w:rsidR="001B09A7" w:rsidRPr="00F16CAD">
        <w:rPr>
          <w:rFonts w:ascii="Times New Roman" w:hAnsi="Times New Roman" w:cs="Times New Roman"/>
          <w:sz w:val="28"/>
          <w:szCs w:val="28"/>
        </w:rPr>
        <w:t xml:space="preserve">в качестве  дополнительного </w:t>
      </w:r>
      <w:r w:rsidR="00A02F58">
        <w:rPr>
          <w:rFonts w:ascii="Times New Roman" w:hAnsi="Times New Roman" w:cs="Times New Roman"/>
          <w:sz w:val="28"/>
          <w:szCs w:val="28"/>
        </w:rPr>
        <w:t xml:space="preserve">дидактического </w:t>
      </w:r>
      <w:r w:rsidR="001B09A7" w:rsidRPr="00F16CAD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F16CAD" w:rsidRPr="00F16CAD">
        <w:rPr>
          <w:rFonts w:ascii="Times New Roman" w:hAnsi="Times New Roman" w:cs="Times New Roman"/>
          <w:sz w:val="28"/>
          <w:szCs w:val="28"/>
        </w:rPr>
        <w:t>на факультативных занятиях по немецкому языку</w:t>
      </w:r>
      <w:r w:rsidR="00284695">
        <w:rPr>
          <w:rFonts w:ascii="Times New Roman" w:hAnsi="Times New Roman" w:cs="Times New Roman"/>
          <w:sz w:val="28"/>
          <w:szCs w:val="28"/>
        </w:rPr>
        <w:t xml:space="preserve">; материал подойдёт </w:t>
      </w:r>
      <w:r w:rsidR="00F16CAD" w:rsidRPr="00F16CAD">
        <w:rPr>
          <w:rFonts w:ascii="Times New Roman" w:hAnsi="Times New Roman" w:cs="Times New Roman"/>
          <w:sz w:val="28"/>
          <w:szCs w:val="28"/>
        </w:rPr>
        <w:t xml:space="preserve"> для работы по расширению потенциальн</w:t>
      </w:r>
      <w:r w:rsidR="003B61FA">
        <w:rPr>
          <w:rFonts w:ascii="Times New Roman" w:hAnsi="Times New Roman" w:cs="Times New Roman"/>
          <w:sz w:val="28"/>
          <w:szCs w:val="28"/>
        </w:rPr>
        <w:t>ого словарного запаса и развитию элементарных навыков</w:t>
      </w:r>
      <w:r w:rsidR="00F16CAD" w:rsidRPr="00F16CAD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="00F16CAD">
        <w:rPr>
          <w:rFonts w:ascii="Times New Roman" w:hAnsi="Times New Roman" w:cs="Times New Roman"/>
          <w:sz w:val="28"/>
          <w:szCs w:val="28"/>
        </w:rPr>
        <w:t xml:space="preserve"> учащихся, испытывающих трудности в обучении немецкому языку</w:t>
      </w:r>
      <w:r w:rsidR="00F16CAD" w:rsidRPr="00F16CAD">
        <w:rPr>
          <w:rFonts w:ascii="Times New Roman" w:hAnsi="Times New Roman" w:cs="Times New Roman"/>
          <w:sz w:val="28"/>
          <w:szCs w:val="28"/>
        </w:rPr>
        <w:t>.</w:t>
      </w:r>
    </w:p>
    <w:p w:rsidR="00175816" w:rsidRDefault="00175816" w:rsidP="00F16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B41" w:rsidRPr="00284695" w:rsidRDefault="00685914" w:rsidP="00284695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7" style="position:absolute;margin-left:-15pt;margin-top:812.3pt;width:625.05pt;height:31.85pt;z-index:251664384;mso-width-percent:1050;mso-position-horizontal-relative:page;mso-position-vertical-relative:top-margin-area;mso-width-percent:1050;mso-height-relative:top-margin-area" o:allowincell="f" fillcolor="yellow" stroked="f" strokecolor="#2f5496 [2408]">
            <w10:wrap anchorx="page" anchory="margin"/>
          </v:rect>
        </w:pict>
      </w:r>
      <w:r w:rsidRPr="006859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-17.4pt;margin-top:1.15pt;width:624.85pt;height:27.3pt;z-index:251661312;mso-width-percent:1050;mso-position-horizontal-relative:page;mso-position-vertical-relative:top-margin-area;mso-width-percent:1050;mso-height-relative:top-margin-area" o:allowincell="f" fillcolor="yellow" stroked="f" strokecolor="#2f5496 [2408]">
            <w10:wrap anchorx="page" anchory="margin"/>
          </v:rect>
        </w:pict>
      </w:r>
      <w:r w:rsidR="00494B41" w:rsidRPr="00A0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="00494B41" w:rsidRPr="0028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B41" w:rsidRPr="00A0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="00577D3F" w:rsidRPr="0028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77D3F" w:rsidRPr="009E4555" w:rsidRDefault="00577D3F" w:rsidP="00B57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84695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игре</w:t>
      </w:r>
      <w:r w:rsidRPr="00284695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284695" w:rsidRPr="00284695">
        <w:rPr>
          <w:rFonts w:ascii="Times New Roman" w:hAnsi="Times New Roman" w:cs="Times New Roman"/>
          <w:sz w:val="28"/>
          <w:szCs w:val="28"/>
          <w:lang w:val="de-DE"/>
        </w:rPr>
        <w:t>«Ich habe …!»</w:t>
      </w:r>
      <w:r w:rsidR="00284695">
        <w:rPr>
          <w:rFonts w:ascii="Times New Roman" w:hAnsi="Times New Roman" w:cs="Times New Roman"/>
          <w:sz w:val="28"/>
          <w:szCs w:val="28"/>
        </w:rPr>
        <w:t xml:space="preserve"> </w:t>
      </w:r>
      <w:r w:rsidR="00284695" w:rsidRPr="00284695">
        <w:rPr>
          <w:rFonts w:ascii="Times New Roman" w:hAnsi="Times New Roman" w:cs="Times New Roman"/>
          <w:sz w:val="28"/>
          <w:szCs w:val="28"/>
          <w:lang w:val="de-DE"/>
        </w:rPr>
        <w:t xml:space="preserve">Wer hat…?» </w:t>
      </w:r>
      <w:r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обозначены первая и последняя карты. Первая</w:t>
      </w:r>
      <w:r w:rsidRPr="0086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</w:t>
      </w:r>
      <w:r w:rsidRPr="0086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обозначена</w:t>
      </w:r>
      <w:r w:rsidRPr="0086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надписью</w:t>
      </w:r>
      <w:r w:rsidRPr="0086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82017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Start</w:t>
      </w:r>
      <w:r w:rsidR="00820171" w:rsidRPr="0086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017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Ich</w:t>
      </w:r>
      <w:r w:rsidR="00820171"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017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habe</w:t>
      </w:r>
      <w:r w:rsidR="00820171"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017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die</w:t>
      </w:r>
      <w:r w:rsidR="00820171"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017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erste</w:t>
      </w:r>
      <w:r w:rsidR="00820171"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017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Karte</w:t>
      </w:r>
      <w:r w:rsidR="00820171"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017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und</w:t>
      </w:r>
      <w:r w:rsidR="00820171"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7922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beginne</w:t>
      </w:r>
      <w:r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7922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das</w:t>
      </w:r>
      <w:r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7922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Spiel</w:t>
      </w:r>
      <w:r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57922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Wer</w:t>
      </w:r>
      <w:r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7922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hat</w:t>
      </w:r>
      <w:r w:rsidR="00B57922"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…? ». </w:t>
      </w:r>
      <w:r w:rsidR="00B57922"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B57922"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7922"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карте</w:t>
      </w:r>
      <w:r w:rsidR="00B57922"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57922"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которой</w:t>
      </w:r>
      <w:r w:rsidR="00B57922"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7922"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="00B57922" w:rsidRPr="0028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7922"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завершается</w:t>
      </w:r>
      <w:r w:rsidR="00B57922" w:rsidRPr="00B57922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, </w:t>
      </w:r>
      <w:r w:rsidR="00B57922"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отображена</w:t>
      </w:r>
      <w:r w:rsidR="00B57922" w:rsidRPr="00B57922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B57922"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надпись</w:t>
      </w:r>
      <w:r w:rsidR="00B57922" w:rsidRPr="00B57922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 «Ich habe die letzte Karte und  das Spiel ist zu Ende.</w:t>
      </w:r>
      <w:r w:rsidR="003B61FA" w:rsidRPr="003B61FA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B57922" w:rsidRPr="00B57922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Finisch</w:t>
      </w:r>
      <w:r w:rsidR="00B57922" w:rsidRPr="009E4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77D3F" w:rsidRPr="00B57922" w:rsidRDefault="00577D3F" w:rsidP="00B57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Для проведения игры учитель раздаёт  карточки  игрокам  на руки в случайно порядке. Начинает  игру игрок, у которого на руках оказалась первая  игровая карта. </w:t>
      </w:r>
    </w:p>
    <w:p w:rsidR="00577D3F" w:rsidRPr="00B57922" w:rsidRDefault="00577D3F" w:rsidP="00B57922">
      <w:pPr>
        <w:pStyle w:val="ac"/>
        <w:jc w:val="both"/>
        <w:rPr>
          <w:sz w:val="28"/>
          <w:szCs w:val="28"/>
        </w:rPr>
      </w:pPr>
      <w:r w:rsidRPr="00B57922">
        <w:rPr>
          <w:sz w:val="28"/>
          <w:szCs w:val="28"/>
        </w:rPr>
        <w:t>2. Каждая карта разделена на два п</w:t>
      </w:r>
      <w:r w:rsidR="00B57922" w:rsidRPr="00B57922">
        <w:rPr>
          <w:sz w:val="28"/>
          <w:szCs w:val="28"/>
        </w:rPr>
        <w:t>оля. Верхнее поле — «</w:t>
      </w:r>
      <w:r w:rsidR="00B57922" w:rsidRPr="00B57922">
        <w:rPr>
          <w:sz w:val="28"/>
          <w:szCs w:val="28"/>
          <w:lang w:val="de-DE"/>
        </w:rPr>
        <w:t>Ich</w:t>
      </w:r>
      <w:r w:rsidR="00B57922" w:rsidRPr="00B57922">
        <w:rPr>
          <w:sz w:val="28"/>
          <w:szCs w:val="28"/>
        </w:rPr>
        <w:t xml:space="preserve"> </w:t>
      </w:r>
      <w:r w:rsidR="00B57922" w:rsidRPr="00B57922">
        <w:rPr>
          <w:sz w:val="28"/>
          <w:szCs w:val="28"/>
          <w:lang w:val="de-DE"/>
        </w:rPr>
        <w:t>habe</w:t>
      </w:r>
      <w:r w:rsidR="00B57922" w:rsidRPr="00B57922">
        <w:rPr>
          <w:sz w:val="28"/>
          <w:szCs w:val="28"/>
        </w:rPr>
        <w:t xml:space="preserve"> …!», нижнее поле</w:t>
      </w:r>
      <w:r w:rsidR="003B61FA">
        <w:rPr>
          <w:sz w:val="28"/>
          <w:szCs w:val="28"/>
        </w:rPr>
        <w:t xml:space="preserve"> </w:t>
      </w:r>
      <w:r w:rsidR="00B57922" w:rsidRPr="00B57922">
        <w:rPr>
          <w:sz w:val="28"/>
          <w:szCs w:val="28"/>
        </w:rPr>
        <w:t>- «</w:t>
      </w:r>
      <w:r w:rsidR="00B57922" w:rsidRPr="00B57922">
        <w:rPr>
          <w:sz w:val="28"/>
          <w:szCs w:val="28"/>
          <w:lang w:val="de-DE"/>
        </w:rPr>
        <w:t>Wer</w:t>
      </w:r>
      <w:r w:rsidR="00B57922" w:rsidRPr="003B61FA">
        <w:rPr>
          <w:sz w:val="28"/>
          <w:szCs w:val="28"/>
        </w:rPr>
        <w:t xml:space="preserve"> </w:t>
      </w:r>
      <w:r w:rsidR="00B57922" w:rsidRPr="00B57922">
        <w:rPr>
          <w:sz w:val="28"/>
          <w:szCs w:val="28"/>
          <w:lang w:val="de-DE"/>
        </w:rPr>
        <w:t>hat</w:t>
      </w:r>
      <w:r w:rsidR="003B61FA">
        <w:rPr>
          <w:sz w:val="28"/>
          <w:szCs w:val="28"/>
        </w:rPr>
        <w:t>…</w:t>
      </w:r>
      <w:r w:rsidRPr="00B57922">
        <w:rPr>
          <w:sz w:val="28"/>
          <w:szCs w:val="28"/>
        </w:rPr>
        <w:t>?». Игра начинае</w:t>
      </w:r>
      <w:r w:rsidR="003B61FA">
        <w:rPr>
          <w:sz w:val="28"/>
          <w:szCs w:val="28"/>
        </w:rPr>
        <w:t>тся с карты обозначенной, как первая</w:t>
      </w:r>
      <w:r w:rsidRPr="00B57922">
        <w:rPr>
          <w:sz w:val="28"/>
          <w:szCs w:val="28"/>
        </w:rPr>
        <w:t xml:space="preserve"> карта. Игрок читает название предмета, расположенного в верхнем поле « У меня есть…», затем сразу же читает вопрос из нижнего поля « А у кого есть….</w:t>
      </w:r>
      <w:r w:rsidR="003B61FA">
        <w:rPr>
          <w:sz w:val="28"/>
          <w:szCs w:val="28"/>
        </w:rPr>
        <w:t>?</w:t>
      </w:r>
      <w:r w:rsidRPr="00B57922">
        <w:rPr>
          <w:sz w:val="28"/>
          <w:szCs w:val="28"/>
        </w:rPr>
        <w:t>» Задача остальных игроков — на слух понять описание предмета и скорее крикнуть «У меня есть</w:t>
      </w:r>
      <w:r w:rsidR="009E4555">
        <w:rPr>
          <w:sz w:val="28"/>
          <w:szCs w:val="28"/>
        </w:rPr>
        <w:t xml:space="preserve"> …</w:t>
      </w:r>
      <w:r w:rsidRPr="00B57922">
        <w:rPr>
          <w:sz w:val="28"/>
          <w:szCs w:val="28"/>
        </w:rPr>
        <w:t>!» и показать всем карту с данным ответом. Затем он так же, как и первый игрок читает вопрос из нижнего поля карты.</w:t>
      </w:r>
    </w:p>
    <w:p w:rsidR="00577D3F" w:rsidRPr="00B57922" w:rsidRDefault="00B57922" w:rsidP="00B57922">
      <w:pPr>
        <w:pStyle w:val="ac"/>
        <w:jc w:val="both"/>
        <w:rPr>
          <w:sz w:val="28"/>
          <w:szCs w:val="28"/>
        </w:rPr>
      </w:pPr>
      <w:r w:rsidRPr="00B57922">
        <w:rPr>
          <w:sz w:val="28"/>
          <w:szCs w:val="28"/>
        </w:rPr>
        <w:t>3</w:t>
      </w:r>
      <w:r w:rsidR="00577D3F" w:rsidRPr="00B57922">
        <w:rPr>
          <w:sz w:val="28"/>
          <w:szCs w:val="28"/>
        </w:rPr>
        <w:t>. Если после оглашения вопроса никто из игроков не может назвать правильный ответ на вопрос</w:t>
      </w:r>
      <w:r w:rsidRPr="00B57922">
        <w:rPr>
          <w:sz w:val="28"/>
          <w:szCs w:val="28"/>
        </w:rPr>
        <w:t xml:space="preserve">, учитель </w:t>
      </w:r>
      <w:r w:rsidR="00577D3F" w:rsidRPr="00B57922">
        <w:rPr>
          <w:sz w:val="28"/>
          <w:szCs w:val="28"/>
        </w:rPr>
        <w:t xml:space="preserve"> переводит вопрос, разъясняет его более доступно. И помогает</w:t>
      </w:r>
      <w:r w:rsidRPr="00B57922">
        <w:rPr>
          <w:sz w:val="28"/>
          <w:szCs w:val="28"/>
        </w:rPr>
        <w:t xml:space="preserve"> найти нужную карту.  В</w:t>
      </w:r>
      <w:r w:rsidR="00577D3F" w:rsidRPr="00B57922">
        <w:rPr>
          <w:sz w:val="28"/>
          <w:szCs w:val="28"/>
        </w:rPr>
        <w:t xml:space="preserve"> этом случае игрок, у которого была данная карта</w:t>
      </w:r>
      <w:r w:rsidRPr="00B57922">
        <w:rPr>
          <w:sz w:val="28"/>
          <w:szCs w:val="28"/>
        </w:rPr>
        <w:t>,</w:t>
      </w:r>
      <w:r w:rsidR="00577D3F" w:rsidRPr="00B57922">
        <w:rPr>
          <w:sz w:val="28"/>
          <w:szCs w:val="28"/>
        </w:rPr>
        <w:t xml:space="preserve"> теряет 1 балл.</w:t>
      </w:r>
    </w:p>
    <w:p w:rsidR="00577D3F" w:rsidRPr="00B57922" w:rsidRDefault="00B57922" w:rsidP="00B57922">
      <w:pPr>
        <w:pStyle w:val="ac"/>
        <w:jc w:val="both"/>
        <w:rPr>
          <w:sz w:val="28"/>
          <w:szCs w:val="28"/>
        </w:rPr>
      </w:pPr>
      <w:r w:rsidRPr="00B57922">
        <w:rPr>
          <w:sz w:val="28"/>
          <w:szCs w:val="28"/>
        </w:rPr>
        <w:t>4</w:t>
      </w:r>
      <w:r w:rsidR="00577D3F" w:rsidRPr="00B57922">
        <w:rPr>
          <w:sz w:val="28"/>
          <w:szCs w:val="28"/>
        </w:rPr>
        <w:t>. Игра продолжается до последней карты. Побеждают игроки, набравшие большее количество баллов.</w:t>
      </w:r>
    </w:p>
    <w:p w:rsidR="00494B41" w:rsidRPr="00B57922" w:rsidRDefault="00A02F58" w:rsidP="00B57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Карты с изображение  для игры разрезаются и ламинируются.</w:t>
      </w:r>
    </w:p>
    <w:p w:rsidR="00494B41" w:rsidRPr="00577D3F" w:rsidRDefault="00494B41" w:rsidP="0049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B41" w:rsidRPr="00577D3F" w:rsidRDefault="00494B41" w:rsidP="0049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B41" w:rsidRPr="00577D3F" w:rsidRDefault="00494B41" w:rsidP="0049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D3F" w:rsidRDefault="00577D3F" w:rsidP="00577D3F">
      <w:pPr>
        <w:pStyle w:val="ac"/>
      </w:pPr>
      <w:r>
        <w:t>.</w:t>
      </w:r>
    </w:p>
    <w:p w:rsidR="00E1101B" w:rsidRPr="00494B41" w:rsidRDefault="00685914" w:rsidP="00F16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6" style="position:absolute;left:0;text-align:left;margin-left:-.9pt;margin-top:819.55pt;width:630.6pt;height:57pt;z-index:251663360;mso-position-horizontal-relative:page;mso-position-vertical-relative:top-margin-area;mso-height-relative:top-margin-area" o:allowincell="f" fillcolor="yellow" stroked="f" strokecolor="#2f5496 [2408]">
            <w10:wrap anchorx="page" anchory="margin"/>
          </v:rect>
        </w:pict>
      </w:r>
      <w:r w:rsidRPr="006859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35" style="position:absolute;left:0;text-align:left;margin-left:-7.2pt;margin-top:819.55pt;width:624.55pt;height:45pt;z-index:251662336;mso-width-percent:1050;mso-position-horizontal-relative:page;mso-position-vertical-relative:top-margin-area;mso-width-percent:1050;mso-height-relative:top-margin-area" o:allowincell="f" fillcolor="#92d050" stroked="f" strokecolor="#2f5496 [2408]">
            <w10:wrap anchorx="page" anchory="margin"/>
          </v:rect>
        </w:pict>
      </w:r>
    </w:p>
    <w:sectPr w:rsidR="00E1101B" w:rsidRPr="00494B41" w:rsidSect="0056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6B3" w:rsidRDefault="006206B3" w:rsidP="00F16CAD">
      <w:pPr>
        <w:spacing w:after="0" w:line="240" w:lineRule="auto"/>
      </w:pPr>
      <w:r>
        <w:separator/>
      </w:r>
    </w:p>
  </w:endnote>
  <w:endnote w:type="continuationSeparator" w:id="1">
    <w:p w:rsidR="006206B3" w:rsidRDefault="006206B3" w:rsidP="00F1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6B3" w:rsidRDefault="006206B3" w:rsidP="00F16CAD">
      <w:pPr>
        <w:spacing w:after="0" w:line="240" w:lineRule="auto"/>
      </w:pPr>
      <w:r>
        <w:separator/>
      </w:r>
    </w:p>
  </w:footnote>
  <w:footnote w:type="continuationSeparator" w:id="1">
    <w:p w:rsidR="006206B3" w:rsidRDefault="006206B3" w:rsidP="00F16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02D6"/>
    <w:multiLevelType w:val="hybridMultilevel"/>
    <w:tmpl w:val="1476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51A25"/>
    <w:multiLevelType w:val="multilevel"/>
    <w:tmpl w:val="65A0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01B"/>
    <w:rsid w:val="00012960"/>
    <w:rsid w:val="000A205C"/>
    <w:rsid w:val="00105B75"/>
    <w:rsid w:val="001363D8"/>
    <w:rsid w:val="00175816"/>
    <w:rsid w:val="001B09A7"/>
    <w:rsid w:val="00284695"/>
    <w:rsid w:val="00376511"/>
    <w:rsid w:val="00380D56"/>
    <w:rsid w:val="003B42DD"/>
    <w:rsid w:val="003B61FA"/>
    <w:rsid w:val="00435351"/>
    <w:rsid w:val="00494B41"/>
    <w:rsid w:val="004C421F"/>
    <w:rsid w:val="0056069D"/>
    <w:rsid w:val="00577D3F"/>
    <w:rsid w:val="005C4E52"/>
    <w:rsid w:val="006206B3"/>
    <w:rsid w:val="00685914"/>
    <w:rsid w:val="006E6FC8"/>
    <w:rsid w:val="007814D4"/>
    <w:rsid w:val="00820171"/>
    <w:rsid w:val="0086122A"/>
    <w:rsid w:val="00955D9C"/>
    <w:rsid w:val="00967CA9"/>
    <w:rsid w:val="009E4555"/>
    <w:rsid w:val="00A02F58"/>
    <w:rsid w:val="00A0472C"/>
    <w:rsid w:val="00A4490B"/>
    <w:rsid w:val="00A52981"/>
    <w:rsid w:val="00B26C10"/>
    <w:rsid w:val="00B57922"/>
    <w:rsid w:val="00B774C0"/>
    <w:rsid w:val="00BB2B4A"/>
    <w:rsid w:val="00BE4727"/>
    <w:rsid w:val="00C035D4"/>
    <w:rsid w:val="00C9612E"/>
    <w:rsid w:val="00CB46F8"/>
    <w:rsid w:val="00E065C4"/>
    <w:rsid w:val="00E1101B"/>
    <w:rsid w:val="00E236E8"/>
    <w:rsid w:val="00F16CAD"/>
    <w:rsid w:val="00F5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cb2b9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A7"/>
    <w:pPr>
      <w:ind w:left="720"/>
      <w:contextualSpacing/>
    </w:pPr>
  </w:style>
  <w:style w:type="paragraph" w:styleId="a4">
    <w:name w:val="No Spacing"/>
    <w:link w:val="a5"/>
    <w:uiPriority w:val="1"/>
    <w:qFormat/>
    <w:rsid w:val="00F16CAD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F16CAD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1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C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6CAD"/>
  </w:style>
  <w:style w:type="paragraph" w:styleId="aa">
    <w:name w:val="footer"/>
    <w:basedOn w:val="a"/>
    <w:link w:val="ab"/>
    <w:uiPriority w:val="99"/>
    <w:semiHidden/>
    <w:unhideWhenUsed/>
    <w:rsid w:val="00F1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6CAD"/>
  </w:style>
  <w:style w:type="paragraph" w:styleId="ac">
    <w:name w:val="Normal (Web)"/>
    <w:basedOn w:val="a"/>
    <w:uiPriority w:val="99"/>
    <w:semiHidden/>
    <w:unhideWhenUsed/>
    <w:rsid w:val="0057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2019-02-09T11:49:00Z</dcterms:created>
  <dcterms:modified xsi:type="dcterms:W3CDTF">2019-02-18T12:39:00Z</dcterms:modified>
</cp:coreProperties>
</file>