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6C" w:rsidRPr="00747A1E" w:rsidRDefault="00F94C6C" w:rsidP="0020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1E">
        <w:rPr>
          <w:rFonts w:ascii="Times New Roman" w:hAnsi="Times New Roman" w:cs="Times New Roman"/>
          <w:b/>
          <w:sz w:val="28"/>
          <w:szCs w:val="28"/>
        </w:rPr>
        <w:t>Тема: Радуга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4C6C">
        <w:rPr>
          <w:rFonts w:ascii="Times New Roman" w:hAnsi="Times New Roman" w:cs="Times New Roman"/>
          <w:sz w:val="28"/>
          <w:szCs w:val="28"/>
        </w:rPr>
        <w:t>: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навыка передачи характерной окраски объектов</w:t>
      </w:r>
      <w:r w:rsidRPr="00F94C6C">
        <w:rPr>
          <w:rFonts w:ascii="Times New Roman" w:hAnsi="Times New Roman" w:cs="Times New Roman"/>
          <w:sz w:val="28"/>
          <w:szCs w:val="28"/>
        </w:rPr>
        <w:t>;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 об основных и составных цветах;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об использовании цвета при создании художественного образа;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3C8">
        <w:rPr>
          <w:rFonts w:ascii="Times New Roman" w:hAnsi="Times New Roman" w:cs="Times New Roman"/>
          <w:sz w:val="28"/>
          <w:szCs w:val="28"/>
        </w:rPr>
        <w:t>развитие цветового восприятия, зрительной памяти.</w:t>
      </w:r>
    </w:p>
    <w:p w:rsidR="00F10AE1" w:rsidRPr="00F10AE1" w:rsidRDefault="00F10AE1" w:rsidP="00F10AE1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Оборудование: репродукция картины В.Б.Сидоркина «Пейзаж </w:t>
      </w:r>
      <w:proofErr w:type="spellStart"/>
      <w:r w:rsidRPr="00F94C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4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6C">
        <w:rPr>
          <w:rFonts w:ascii="Times New Roman" w:hAnsi="Times New Roman" w:cs="Times New Roman"/>
          <w:sz w:val="28"/>
          <w:szCs w:val="28"/>
        </w:rPr>
        <w:t>вяс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>лкай</w:t>
      </w:r>
      <w:proofErr w:type="spellEnd"/>
      <w:r w:rsidRPr="00F94C6C">
        <w:rPr>
          <w:rFonts w:ascii="Times New Roman" w:hAnsi="Times New Roman" w:cs="Times New Roman"/>
          <w:sz w:val="28"/>
          <w:szCs w:val="28"/>
        </w:rPr>
        <w:t>»</w:t>
      </w:r>
      <w:r w:rsidR="00747A1E">
        <w:rPr>
          <w:rFonts w:ascii="Times New Roman" w:hAnsi="Times New Roman" w:cs="Times New Roman"/>
          <w:sz w:val="28"/>
          <w:szCs w:val="28"/>
        </w:rPr>
        <w:t>,</w:t>
      </w:r>
      <w:r w:rsidRPr="00F94C6C">
        <w:rPr>
          <w:rFonts w:ascii="Times New Roman" w:hAnsi="Times New Roman" w:cs="Times New Roman"/>
          <w:sz w:val="28"/>
          <w:szCs w:val="28"/>
        </w:rPr>
        <w:t xml:space="preserve"> </w:t>
      </w:r>
      <w:r w:rsidRPr="00747A1E">
        <w:rPr>
          <w:rFonts w:ascii="Times New Roman" w:hAnsi="Times New Roman" w:cs="Times New Roman"/>
          <w:iCs/>
          <w:sz w:val="28"/>
          <w:szCs w:val="28"/>
        </w:rPr>
        <w:t>наглядные пособия</w:t>
      </w:r>
      <w:r w:rsidRPr="00747A1E">
        <w:rPr>
          <w:rFonts w:ascii="Times New Roman" w:hAnsi="Times New Roman" w:cs="Times New Roman"/>
          <w:sz w:val="28"/>
          <w:szCs w:val="28"/>
        </w:rPr>
        <w:t xml:space="preserve"> – методическая таблица «Цветок с основными и составными цветами»,</w:t>
      </w:r>
      <w:r w:rsidRPr="00F94C6C">
        <w:rPr>
          <w:rFonts w:ascii="Times New Roman" w:hAnsi="Times New Roman" w:cs="Times New Roman"/>
          <w:sz w:val="28"/>
          <w:szCs w:val="28"/>
        </w:rPr>
        <w:t xml:space="preserve"> рисунок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F94C6C">
        <w:rPr>
          <w:rFonts w:ascii="Times New Roman" w:hAnsi="Times New Roman" w:cs="Times New Roman"/>
          <w:sz w:val="28"/>
          <w:szCs w:val="28"/>
        </w:rPr>
        <w:t>, образцы рисунков с изображением радуги</w:t>
      </w:r>
      <w:r w:rsidR="00747A1E">
        <w:rPr>
          <w:rFonts w:ascii="Times New Roman" w:hAnsi="Times New Roman" w:cs="Times New Roman"/>
          <w:sz w:val="28"/>
          <w:szCs w:val="28"/>
        </w:rPr>
        <w:t>,</w:t>
      </w:r>
      <w:r w:rsidRPr="00F94C6C">
        <w:rPr>
          <w:rFonts w:ascii="Times New Roman" w:hAnsi="Times New Roman" w:cs="Times New Roman"/>
          <w:sz w:val="28"/>
          <w:szCs w:val="28"/>
        </w:rPr>
        <w:t xml:space="preserve"> </w:t>
      </w:r>
      <w:r w:rsidRPr="00F10AE1">
        <w:rPr>
          <w:rFonts w:ascii="Times New Roman" w:hAnsi="Times New Roman" w:cs="Times New Roman"/>
          <w:iCs/>
          <w:sz w:val="28"/>
          <w:szCs w:val="28"/>
        </w:rPr>
        <w:t>принадлежности для рисования</w:t>
      </w:r>
      <w:r w:rsidR="005D67CF">
        <w:rPr>
          <w:rFonts w:ascii="Times New Roman" w:hAnsi="Times New Roman" w:cs="Times New Roman"/>
          <w:iCs/>
          <w:sz w:val="28"/>
          <w:szCs w:val="28"/>
        </w:rPr>
        <w:t>, изображение Буратино</w:t>
      </w:r>
      <w:r w:rsidRPr="00F10AE1">
        <w:rPr>
          <w:rFonts w:ascii="Times New Roman" w:hAnsi="Times New Roman" w:cs="Times New Roman"/>
          <w:sz w:val="28"/>
          <w:szCs w:val="28"/>
        </w:rPr>
        <w:t>.</w:t>
      </w:r>
    </w:p>
    <w:p w:rsidR="002043C8" w:rsidRPr="00F10AE1" w:rsidRDefault="002043C8" w:rsidP="0020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E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4C6C" w:rsidRPr="00F10AE1" w:rsidRDefault="00F94C6C" w:rsidP="00F94C6C">
      <w:pPr>
        <w:rPr>
          <w:rFonts w:ascii="Times New Roman" w:hAnsi="Times New Roman" w:cs="Times New Roman"/>
          <w:b/>
          <w:sz w:val="28"/>
          <w:szCs w:val="28"/>
        </w:rPr>
      </w:pPr>
      <w:r w:rsidRPr="00F10AE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47A1E" w:rsidRPr="005D67CF" w:rsidRDefault="00747A1E" w:rsidP="005D67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7CF">
        <w:rPr>
          <w:rFonts w:ascii="Times New Roman" w:hAnsi="Times New Roman" w:cs="Times New Roman"/>
          <w:sz w:val="28"/>
          <w:szCs w:val="28"/>
          <w:lang w:eastAsia="ru-RU"/>
        </w:rPr>
        <w:t>Рисовать я буду!</w:t>
      </w:r>
    </w:p>
    <w:p w:rsidR="00747A1E" w:rsidRPr="005D67CF" w:rsidRDefault="00747A1E" w:rsidP="005D67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7CF">
        <w:rPr>
          <w:rFonts w:ascii="Times New Roman" w:hAnsi="Times New Roman" w:cs="Times New Roman"/>
          <w:sz w:val="28"/>
          <w:szCs w:val="28"/>
          <w:lang w:eastAsia="ru-RU"/>
        </w:rPr>
        <w:t>Рисовать я буду,</w:t>
      </w:r>
    </w:p>
    <w:p w:rsidR="00747A1E" w:rsidRPr="005D67CF" w:rsidRDefault="00747A1E" w:rsidP="005D67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7CF">
        <w:rPr>
          <w:rFonts w:ascii="Times New Roman" w:hAnsi="Times New Roman" w:cs="Times New Roman"/>
          <w:sz w:val="28"/>
          <w:szCs w:val="28"/>
          <w:lang w:eastAsia="ru-RU"/>
        </w:rPr>
        <w:t>Каждому рисунку</w:t>
      </w:r>
    </w:p>
    <w:p w:rsidR="00747A1E" w:rsidRPr="005D67CF" w:rsidRDefault="00747A1E" w:rsidP="005D67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7CF">
        <w:rPr>
          <w:rFonts w:ascii="Times New Roman" w:hAnsi="Times New Roman" w:cs="Times New Roman"/>
          <w:sz w:val="28"/>
          <w:szCs w:val="28"/>
          <w:lang w:eastAsia="ru-RU"/>
        </w:rPr>
        <w:t>Радуясь, как чуду!</w:t>
      </w:r>
    </w:p>
    <w:p w:rsidR="00F94C6C" w:rsidRPr="00F10AE1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iCs/>
          <w:sz w:val="28"/>
          <w:szCs w:val="28"/>
        </w:rPr>
        <w:t>Проверка готовности класса к уроку.</w:t>
      </w:r>
    </w:p>
    <w:p w:rsidR="00F94C6C" w:rsidRPr="00F10AE1" w:rsidRDefault="00F94C6C" w:rsidP="00F94C6C">
      <w:pPr>
        <w:rPr>
          <w:rFonts w:ascii="Times New Roman" w:hAnsi="Times New Roman" w:cs="Times New Roman"/>
          <w:b/>
          <w:sz w:val="28"/>
          <w:szCs w:val="28"/>
        </w:rPr>
      </w:pPr>
      <w:r w:rsidRPr="00F10AE1">
        <w:rPr>
          <w:rFonts w:ascii="Times New Roman" w:hAnsi="Times New Roman" w:cs="Times New Roman"/>
          <w:b/>
          <w:sz w:val="28"/>
          <w:szCs w:val="28"/>
        </w:rPr>
        <w:t>Объяснение нового учебного материала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iCs/>
          <w:sz w:val="28"/>
          <w:szCs w:val="28"/>
        </w:rPr>
        <w:t>Беседа о цветах радуги</w:t>
      </w:r>
      <w:r w:rsidRPr="00F94C6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У:</w:t>
      </w:r>
      <w:r w:rsidR="00F10AE1">
        <w:rPr>
          <w:rFonts w:ascii="Times New Roman" w:hAnsi="Times New Roman" w:cs="Times New Roman"/>
          <w:sz w:val="28"/>
          <w:szCs w:val="28"/>
        </w:rPr>
        <w:t xml:space="preserve"> - </w:t>
      </w:r>
      <w:r w:rsidRPr="00F94C6C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F10AE1">
        <w:rPr>
          <w:rFonts w:ascii="Times New Roman" w:hAnsi="Times New Roman" w:cs="Times New Roman"/>
          <w:sz w:val="28"/>
          <w:szCs w:val="28"/>
        </w:rPr>
        <w:t>цвета радуги</w:t>
      </w:r>
      <w:proofErr w:type="gramStart"/>
      <w:r w:rsidRPr="00F94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10AE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10AE1">
        <w:rPr>
          <w:rFonts w:ascii="Times New Roman" w:hAnsi="Times New Roman" w:cs="Times New Roman"/>
          <w:sz w:val="28"/>
          <w:szCs w:val="28"/>
        </w:rPr>
        <w:t>ети вспоминают стихи</w:t>
      </w:r>
      <w:r w:rsidRPr="00F94C6C">
        <w:rPr>
          <w:rFonts w:ascii="Times New Roman" w:hAnsi="Times New Roman" w:cs="Times New Roman"/>
          <w:sz w:val="28"/>
          <w:szCs w:val="28"/>
        </w:rPr>
        <w:t>)</w:t>
      </w:r>
    </w:p>
    <w:p w:rsidR="00F10AE1" w:rsidRPr="00F94C6C" w:rsidRDefault="00F10AE1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цвета? (основные и составные)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- Назовите составные цвета</w:t>
      </w:r>
      <w:proofErr w:type="gramStart"/>
      <w:r w:rsidRPr="00F94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10A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4C6C">
        <w:rPr>
          <w:rFonts w:ascii="Times New Roman" w:hAnsi="Times New Roman" w:cs="Times New Roman"/>
          <w:sz w:val="28"/>
          <w:szCs w:val="28"/>
        </w:rPr>
        <w:t>ранжевый, зел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>ный, фиолетовый)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- Как мы можем получить составные цвета? (</w:t>
      </w:r>
      <w:r w:rsidR="00F10AE1">
        <w:rPr>
          <w:rFonts w:ascii="Times New Roman" w:hAnsi="Times New Roman" w:cs="Times New Roman"/>
          <w:sz w:val="28"/>
          <w:szCs w:val="28"/>
        </w:rPr>
        <w:t>с</w:t>
      </w:r>
      <w:r w:rsidRPr="00F94C6C">
        <w:rPr>
          <w:rFonts w:ascii="Times New Roman" w:hAnsi="Times New Roman" w:cs="Times New Roman"/>
          <w:sz w:val="28"/>
          <w:szCs w:val="28"/>
        </w:rPr>
        <w:t>мешивая основные цвета)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- Чтобы получить оранжевый, какие цвета надо смешать? (</w:t>
      </w:r>
      <w:r w:rsidR="00F10AE1">
        <w:rPr>
          <w:rFonts w:ascii="Times New Roman" w:hAnsi="Times New Roman" w:cs="Times New Roman"/>
          <w:sz w:val="28"/>
          <w:szCs w:val="28"/>
        </w:rPr>
        <w:t>ж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>лтый и красный)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- Чтобы получить фиолетовый, какие цвета надо смешать? (</w:t>
      </w:r>
      <w:r w:rsidR="00F10AE1">
        <w:rPr>
          <w:rFonts w:ascii="Times New Roman" w:hAnsi="Times New Roman" w:cs="Times New Roman"/>
          <w:sz w:val="28"/>
          <w:szCs w:val="28"/>
        </w:rPr>
        <w:t>с</w:t>
      </w:r>
      <w:r w:rsidRPr="00F94C6C">
        <w:rPr>
          <w:rFonts w:ascii="Times New Roman" w:hAnsi="Times New Roman" w:cs="Times New Roman"/>
          <w:sz w:val="28"/>
          <w:szCs w:val="28"/>
        </w:rPr>
        <w:t>иний и красный)</w:t>
      </w:r>
    </w:p>
    <w:p w:rsidR="00F94C6C" w:rsidRPr="00F10AE1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iCs/>
          <w:sz w:val="28"/>
          <w:szCs w:val="28"/>
        </w:rPr>
        <w:t>Отгадывание загадки. Встреча с гостем.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lastRenderedPageBreak/>
        <w:t>У: Сегодня к нам на урок приш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 xml:space="preserve">л гость. </w:t>
      </w:r>
      <w:r w:rsidR="00F10AE1">
        <w:rPr>
          <w:rFonts w:ascii="Times New Roman" w:hAnsi="Times New Roman" w:cs="Times New Roman"/>
          <w:sz w:val="28"/>
          <w:szCs w:val="28"/>
        </w:rPr>
        <w:t>Угадайте, кто это</w:t>
      </w:r>
      <w:r w:rsidRPr="00F94C6C">
        <w:rPr>
          <w:rFonts w:ascii="Times New Roman" w:hAnsi="Times New Roman" w:cs="Times New Roman"/>
          <w:sz w:val="28"/>
          <w:szCs w:val="28"/>
        </w:rPr>
        <w:t>:</w:t>
      </w:r>
    </w:p>
    <w:p w:rsidR="00F10AE1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sz w:val="28"/>
          <w:szCs w:val="28"/>
        </w:rPr>
        <w:t>Деревянный озорник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0AE1">
        <w:rPr>
          <w:rFonts w:ascii="Times New Roman" w:hAnsi="Times New Roman" w:cs="Times New Roman"/>
          <w:sz w:val="28"/>
          <w:szCs w:val="28"/>
        </w:rPr>
        <w:t>з сказки в нашу жизнь проник.</w:t>
      </w:r>
    </w:p>
    <w:p w:rsidR="00F10AE1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sz w:val="28"/>
          <w:szCs w:val="28"/>
        </w:rPr>
        <w:t>Любимец взрослых и детей,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10AE1">
        <w:rPr>
          <w:rFonts w:ascii="Times New Roman" w:hAnsi="Times New Roman" w:cs="Times New Roman"/>
          <w:sz w:val="28"/>
          <w:szCs w:val="28"/>
        </w:rPr>
        <w:t>мельчак и выдумщик затей,</w:t>
      </w:r>
    </w:p>
    <w:p w:rsidR="00F94C6C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sz w:val="28"/>
          <w:szCs w:val="28"/>
        </w:rPr>
        <w:t>Проказник, весельчак и плут.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E1">
        <w:rPr>
          <w:rFonts w:ascii="Times New Roman" w:hAnsi="Times New Roman" w:cs="Times New Roman"/>
          <w:sz w:val="28"/>
          <w:szCs w:val="28"/>
        </w:rPr>
        <w:t>Скажите, как его зовут?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 (Буратино.)</w:t>
      </w:r>
    </w:p>
    <w:p w:rsidR="00F10AE1" w:rsidRPr="00F10AE1" w:rsidRDefault="00F10AE1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показывает рисунок </w:t>
      </w:r>
      <w:r w:rsidRPr="00F10AE1">
        <w:rPr>
          <w:rFonts w:ascii="Times New Roman" w:hAnsi="Times New Roman" w:cs="Times New Roman"/>
          <w:sz w:val="28"/>
          <w:szCs w:val="28"/>
        </w:rPr>
        <w:t>или куклу.</w:t>
      </w:r>
    </w:p>
    <w:p w:rsidR="00F94C6C" w:rsidRPr="00F10AE1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10AE1">
        <w:rPr>
          <w:rFonts w:ascii="Times New Roman" w:hAnsi="Times New Roman" w:cs="Times New Roman"/>
          <w:iCs/>
          <w:sz w:val="28"/>
          <w:szCs w:val="28"/>
        </w:rPr>
        <w:t>Чтение стихотворения.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У: Буратино узнал, что вы сегодня на уроке будете рисовать радугу. Он тоже хочет научиться её рисовать. Буратино выучил </w:t>
      </w:r>
      <w:proofErr w:type="gramStart"/>
      <w:r w:rsidRPr="00F94C6C">
        <w:rPr>
          <w:rFonts w:ascii="Times New Roman" w:hAnsi="Times New Roman" w:cs="Times New Roman"/>
          <w:sz w:val="28"/>
          <w:szCs w:val="28"/>
        </w:rPr>
        <w:t>стихотворение про радугу</w:t>
      </w:r>
      <w:proofErr w:type="gramEnd"/>
      <w:r w:rsidRPr="00F94C6C">
        <w:rPr>
          <w:rFonts w:ascii="Times New Roman" w:hAnsi="Times New Roman" w:cs="Times New Roman"/>
          <w:sz w:val="28"/>
          <w:szCs w:val="28"/>
        </w:rPr>
        <w:t xml:space="preserve">, которое написал </w:t>
      </w:r>
      <w:r w:rsidR="00F10AE1">
        <w:rPr>
          <w:rFonts w:ascii="Times New Roman" w:hAnsi="Times New Roman" w:cs="Times New Roman"/>
          <w:sz w:val="28"/>
          <w:szCs w:val="28"/>
        </w:rPr>
        <w:t>Нуры Байрамов</w:t>
      </w:r>
      <w:r w:rsidRPr="00F94C6C">
        <w:rPr>
          <w:rFonts w:ascii="Times New Roman" w:hAnsi="Times New Roman" w:cs="Times New Roman"/>
          <w:sz w:val="28"/>
          <w:szCs w:val="28"/>
        </w:rPr>
        <w:t>:</w:t>
      </w:r>
    </w:p>
    <w:p w:rsidR="006D09F5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sz w:val="28"/>
          <w:szCs w:val="28"/>
        </w:rPr>
        <w:t>Радуга, скажи,</w:t>
      </w:r>
      <w:r w:rsidR="006D09F5">
        <w:rPr>
          <w:rFonts w:ascii="Times New Roman" w:hAnsi="Times New Roman" w:cs="Times New Roman"/>
          <w:sz w:val="28"/>
          <w:szCs w:val="28"/>
        </w:rPr>
        <w:t xml:space="preserve"> к</w:t>
      </w:r>
      <w:r w:rsidRPr="006D09F5">
        <w:rPr>
          <w:rFonts w:ascii="Times New Roman" w:hAnsi="Times New Roman" w:cs="Times New Roman"/>
          <w:sz w:val="28"/>
          <w:szCs w:val="28"/>
        </w:rPr>
        <w:t>акая сила</w:t>
      </w:r>
      <w:r w:rsidR="006D09F5">
        <w:rPr>
          <w:rFonts w:ascii="Times New Roman" w:hAnsi="Times New Roman" w:cs="Times New Roman"/>
          <w:sz w:val="28"/>
          <w:szCs w:val="28"/>
        </w:rPr>
        <w:t xml:space="preserve"> в</w:t>
      </w:r>
      <w:r w:rsidRPr="006D09F5">
        <w:rPr>
          <w:rFonts w:ascii="Times New Roman" w:hAnsi="Times New Roman" w:cs="Times New Roman"/>
          <w:sz w:val="28"/>
          <w:szCs w:val="28"/>
        </w:rPr>
        <w:t>се твои цвета</w:t>
      </w:r>
      <w:r w:rsidR="006D09F5">
        <w:rPr>
          <w:rFonts w:ascii="Times New Roman" w:hAnsi="Times New Roman" w:cs="Times New Roman"/>
          <w:sz w:val="28"/>
          <w:szCs w:val="28"/>
        </w:rPr>
        <w:t xml:space="preserve"> с</w:t>
      </w:r>
      <w:r w:rsidRPr="006D09F5">
        <w:rPr>
          <w:rFonts w:ascii="Times New Roman" w:hAnsi="Times New Roman" w:cs="Times New Roman"/>
          <w:sz w:val="28"/>
          <w:szCs w:val="28"/>
        </w:rPr>
        <w:t>оединила?</w:t>
      </w:r>
    </w:p>
    <w:p w:rsidR="006D09F5" w:rsidRDefault="006D09F5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sz w:val="28"/>
          <w:szCs w:val="28"/>
        </w:rPr>
        <w:t xml:space="preserve"> </w:t>
      </w:r>
      <w:r w:rsidR="00F10AE1" w:rsidRPr="006D09F5">
        <w:rPr>
          <w:rFonts w:ascii="Times New Roman" w:hAnsi="Times New Roman" w:cs="Times New Roman"/>
          <w:sz w:val="28"/>
          <w:szCs w:val="28"/>
        </w:rPr>
        <w:t>- Это дружба, -</w:t>
      </w:r>
      <w:r>
        <w:rPr>
          <w:rFonts w:ascii="Times New Roman" w:hAnsi="Times New Roman" w:cs="Times New Roman"/>
          <w:sz w:val="28"/>
          <w:szCs w:val="28"/>
        </w:rPr>
        <w:t xml:space="preserve"> радуга в ответ.</w:t>
      </w:r>
    </w:p>
    <w:p w:rsidR="006D09F5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sz w:val="28"/>
          <w:szCs w:val="28"/>
        </w:rPr>
        <w:t>Дружат краски в радуге,</w:t>
      </w:r>
      <w:r w:rsidR="006D09F5">
        <w:rPr>
          <w:rFonts w:ascii="Times New Roman" w:hAnsi="Times New Roman" w:cs="Times New Roman"/>
          <w:sz w:val="28"/>
          <w:szCs w:val="28"/>
        </w:rPr>
        <w:t xml:space="preserve"> ре</w:t>
      </w:r>
      <w:r w:rsidRPr="006D09F5">
        <w:rPr>
          <w:rFonts w:ascii="Times New Roman" w:hAnsi="Times New Roman" w:cs="Times New Roman"/>
          <w:sz w:val="28"/>
          <w:szCs w:val="28"/>
        </w:rPr>
        <w:t>бята.</w:t>
      </w:r>
    </w:p>
    <w:p w:rsidR="006D09F5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sz w:val="28"/>
          <w:szCs w:val="28"/>
        </w:rPr>
        <w:t>Крепкой дружбой</w:t>
      </w:r>
      <w:r w:rsidR="006D09F5">
        <w:rPr>
          <w:rFonts w:ascii="Times New Roman" w:hAnsi="Times New Roman" w:cs="Times New Roman"/>
          <w:sz w:val="28"/>
          <w:szCs w:val="28"/>
        </w:rPr>
        <w:t xml:space="preserve"> р</w:t>
      </w:r>
      <w:r w:rsidRPr="006D09F5">
        <w:rPr>
          <w:rFonts w:ascii="Times New Roman" w:hAnsi="Times New Roman" w:cs="Times New Roman"/>
          <w:sz w:val="28"/>
          <w:szCs w:val="28"/>
        </w:rPr>
        <w:t>адуга богата,</w:t>
      </w:r>
    </w:p>
    <w:p w:rsidR="006D09F5" w:rsidRDefault="00F10AE1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sz w:val="28"/>
          <w:szCs w:val="28"/>
        </w:rPr>
        <w:t xml:space="preserve">Ясный </w:t>
      </w:r>
      <w:proofErr w:type="gramStart"/>
      <w:r w:rsidRPr="006D09F5">
        <w:rPr>
          <w:rFonts w:ascii="Times New Roman" w:hAnsi="Times New Roman" w:cs="Times New Roman"/>
          <w:sz w:val="28"/>
          <w:szCs w:val="28"/>
        </w:rPr>
        <w:t>излучающая</w:t>
      </w:r>
      <w:proofErr w:type="gramEnd"/>
      <w:r w:rsidRPr="006D09F5">
        <w:rPr>
          <w:rFonts w:ascii="Times New Roman" w:hAnsi="Times New Roman" w:cs="Times New Roman"/>
          <w:sz w:val="28"/>
          <w:szCs w:val="28"/>
        </w:rPr>
        <w:t xml:space="preserve"> свет.</w:t>
      </w:r>
      <w:r>
        <w:t xml:space="preserve"> 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У: Буратино вместе с вами сегодня на уроке расширит свои представления о цветах, вспомнит порядок размещения цветов в цветовом круге. Он будет наблюдать на протяжении урока, кто из вас лучше работает.</w:t>
      </w:r>
    </w:p>
    <w:p w:rsidR="00F94C6C" w:rsidRPr="006D09F5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iCs/>
          <w:sz w:val="28"/>
          <w:szCs w:val="28"/>
        </w:rPr>
        <w:t>Демонстрация рисунков, репродукций картин.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У: В цветовом круге вы видите шесть цветов, но его можно значительно расширить, если смешать цвета. Художник так и работает – находит вс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 xml:space="preserve"> новые и новые оттенки.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- Ребята, посмотрите на репродукцию картины белорусского художника В.Б. Сидоркина «Пейзаж </w:t>
      </w:r>
      <w:proofErr w:type="spellStart"/>
      <w:r w:rsidRPr="00F94C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4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6C">
        <w:rPr>
          <w:rFonts w:ascii="Times New Roman" w:hAnsi="Times New Roman" w:cs="Times New Roman"/>
          <w:sz w:val="28"/>
          <w:szCs w:val="28"/>
        </w:rPr>
        <w:t>вяс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>лкай</w:t>
      </w:r>
      <w:proofErr w:type="spellEnd"/>
      <w:r w:rsidRPr="00F94C6C">
        <w:rPr>
          <w:rFonts w:ascii="Times New Roman" w:hAnsi="Times New Roman" w:cs="Times New Roman"/>
          <w:sz w:val="28"/>
          <w:szCs w:val="28"/>
        </w:rPr>
        <w:t>»: как искусно художник передал состояние природы с проявлением радуги.</w:t>
      </w:r>
    </w:p>
    <w:p w:rsidR="00F94C6C" w:rsidRPr="00F94C6C" w:rsidRDefault="006D09F5" w:rsidP="006D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A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думаете, откуда берется радуга? (ответы детей)</w:t>
      </w:r>
    </w:p>
    <w:p w:rsidR="00F94C6C" w:rsidRPr="00F94C6C" w:rsidRDefault="00747A1E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9F5">
        <w:rPr>
          <w:rFonts w:ascii="Times New Roman" w:hAnsi="Times New Roman" w:cs="Times New Roman"/>
          <w:sz w:val="28"/>
          <w:szCs w:val="28"/>
        </w:rPr>
        <w:t>Предлагаю вам посмотреть видеофильм на эту тему.</w:t>
      </w:r>
    </w:p>
    <w:p w:rsidR="00F94C6C" w:rsidRPr="00F94C6C" w:rsidRDefault="00747A1E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 Сегодня каждый из нас нарисует свою радугу.</w:t>
      </w:r>
    </w:p>
    <w:p w:rsidR="00F94C6C" w:rsidRPr="006D09F5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6D09F5">
        <w:rPr>
          <w:rFonts w:ascii="Times New Roman" w:hAnsi="Times New Roman" w:cs="Times New Roman"/>
          <w:iCs/>
          <w:sz w:val="28"/>
          <w:szCs w:val="28"/>
        </w:rPr>
        <w:t>Объяснение последовательности рисования радуги (рисунок</w:t>
      </w:r>
      <w:r w:rsidR="006D09F5">
        <w:rPr>
          <w:rFonts w:ascii="Times New Roman" w:hAnsi="Times New Roman" w:cs="Times New Roman"/>
          <w:iCs/>
          <w:sz w:val="28"/>
          <w:szCs w:val="28"/>
        </w:rPr>
        <w:t xml:space="preserve"> учителя</w:t>
      </w:r>
      <w:r w:rsidRPr="006D09F5">
        <w:rPr>
          <w:rFonts w:ascii="Times New Roman" w:hAnsi="Times New Roman" w:cs="Times New Roman"/>
          <w:iCs/>
          <w:sz w:val="28"/>
          <w:szCs w:val="28"/>
        </w:rPr>
        <w:t>).</w:t>
      </w:r>
    </w:p>
    <w:p w:rsidR="00F94C6C" w:rsidRPr="00F94C6C" w:rsidRDefault="00747A1E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 Радугу будем рисовать акварелью, используя только основные цвета: синий, красный, жёлтый. Карандашом пользоваться не надо. Размещаем правильно лист бумаги (горизонтально или вертикально, в зависимости от составленного вами </w:t>
      </w:r>
      <w:r w:rsidR="00F94C6C" w:rsidRPr="00F94C6C">
        <w:rPr>
          <w:rFonts w:ascii="Times New Roman" w:hAnsi="Times New Roman" w:cs="Times New Roman"/>
          <w:sz w:val="28"/>
          <w:szCs w:val="28"/>
        </w:rPr>
        <w:lastRenderedPageBreak/>
        <w:t xml:space="preserve">сюжета), глазом </w:t>
      </w:r>
      <w:r w:rsidR="006D09F5">
        <w:rPr>
          <w:rFonts w:ascii="Times New Roman" w:hAnsi="Times New Roman" w:cs="Times New Roman"/>
          <w:sz w:val="28"/>
          <w:szCs w:val="28"/>
        </w:rPr>
        <w:t>«</w:t>
      </w:r>
      <w:r w:rsidR="00F94C6C" w:rsidRPr="00F94C6C">
        <w:rPr>
          <w:rFonts w:ascii="Times New Roman" w:hAnsi="Times New Roman" w:cs="Times New Roman"/>
          <w:sz w:val="28"/>
          <w:szCs w:val="28"/>
        </w:rPr>
        <w:t>отмечаем</w:t>
      </w:r>
      <w:r w:rsidR="006D09F5">
        <w:rPr>
          <w:rFonts w:ascii="Times New Roman" w:hAnsi="Times New Roman" w:cs="Times New Roman"/>
          <w:sz w:val="28"/>
          <w:szCs w:val="28"/>
        </w:rPr>
        <w:t>»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 где будет первая радуга. Смачиваем водой лист, чтобы основные цвета плавно переходили </w:t>
      </w:r>
      <w:proofErr w:type="gramStart"/>
      <w:r w:rsidR="00F94C6C" w:rsidRPr="00F94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составные. Начинаем рисовать красным цветом. Чтобы получить оранжевый цвет, нам необходимо взять ж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лтую краску и </w:t>
      </w:r>
      <w:r w:rsidR="006D09F5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F94C6C" w:rsidRPr="00F94C6C">
        <w:rPr>
          <w:rFonts w:ascii="Times New Roman" w:hAnsi="Times New Roman" w:cs="Times New Roman"/>
          <w:sz w:val="28"/>
          <w:szCs w:val="28"/>
        </w:rPr>
        <w:t>нанести е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C6C" w:rsidRPr="00F94C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красную. Следующая дуга должна быть жёлтой. Чтобы получить зелёный цвет, нам необходимо </w:t>
      </w:r>
      <w:proofErr w:type="gramStart"/>
      <w:r w:rsidR="00F94C6C" w:rsidRPr="00F94C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ж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="00F94C6C" w:rsidRPr="00F94C6C">
        <w:rPr>
          <w:rFonts w:ascii="Times New Roman" w:hAnsi="Times New Roman" w:cs="Times New Roman"/>
          <w:sz w:val="28"/>
          <w:szCs w:val="28"/>
        </w:rPr>
        <w:t>лтый нанести синий. Следующая дуга должна быть голубой. Для этого необходимо синюю краску немного развести водой</w:t>
      </w:r>
      <w:proofErr w:type="gramStart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Следующая дуга - синяя. Чтобы получить фиолетовый цвет, нам необходимо красную краску нанести </w:t>
      </w:r>
      <w:proofErr w:type="gramStart"/>
      <w:r w:rsidR="00F94C6C" w:rsidRPr="00F94C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4C6C" w:rsidRPr="00F94C6C">
        <w:rPr>
          <w:rFonts w:ascii="Times New Roman" w:hAnsi="Times New Roman" w:cs="Times New Roman"/>
          <w:sz w:val="28"/>
          <w:szCs w:val="28"/>
        </w:rPr>
        <w:t xml:space="preserve"> син</w:t>
      </w:r>
      <w:r w:rsidR="006D09F5">
        <w:rPr>
          <w:rFonts w:ascii="Times New Roman" w:hAnsi="Times New Roman" w:cs="Times New Roman"/>
          <w:sz w:val="28"/>
          <w:szCs w:val="28"/>
        </w:rPr>
        <w:t>ю</w:t>
      </w:r>
      <w:r w:rsidR="00F94C6C" w:rsidRPr="00F94C6C">
        <w:rPr>
          <w:rFonts w:ascii="Times New Roman" w:hAnsi="Times New Roman" w:cs="Times New Roman"/>
          <w:sz w:val="28"/>
          <w:szCs w:val="28"/>
        </w:rPr>
        <w:t>ю.</w:t>
      </w:r>
    </w:p>
    <w:p w:rsidR="00F94C6C" w:rsidRPr="006D09F5" w:rsidRDefault="00F94C6C" w:rsidP="00F94C6C">
      <w:pPr>
        <w:rPr>
          <w:rFonts w:ascii="Times New Roman" w:hAnsi="Times New Roman" w:cs="Times New Roman"/>
          <w:b/>
          <w:sz w:val="28"/>
          <w:szCs w:val="28"/>
        </w:rPr>
      </w:pPr>
      <w:r w:rsidRPr="006D09F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учащихся. 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 w:rsidR="005D67CF">
        <w:rPr>
          <w:rFonts w:ascii="Times New Roman" w:hAnsi="Times New Roman" w:cs="Times New Roman"/>
          <w:sz w:val="28"/>
          <w:szCs w:val="28"/>
        </w:rPr>
        <w:t>рисует</w:t>
      </w:r>
      <w:r w:rsidRPr="00F94C6C">
        <w:rPr>
          <w:rFonts w:ascii="Times New Roman" w:hAnsi="Times New Roman" w:cs="Times New Roman"/>
          <w:sz w:val="28"/>
          <w:szCs w:val="28"/>
        </w:rPr>
        <w:t xml:space="preserve"> радугу, вспоминая порядок выполнения рисунка. Учитель ходит по классу, наблюдает за ходом работы.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Если несколько учеников </w:t>
      </w:r>
      <w:r w:rsidR="005D67CF">
        <w:rPr>
          <w:rFonts w:ascii="Times New Roman" w:hAnsi="Times New Roman" w:cs="Times New Roman"/>
          <w:sz w:val="28"/>
          <w:szCs w:val="28"/>
        </w:rPr>
        <w:t>допускают</w:t>
      </w:r>
      <w:r w:rsidRPr="00F94C6C">
        <w:rPr>
          <w:rFonts w:ascii="Times New Roman" w:hAnsi="Times New Roman" w:cs="Times New Roman"/>
          <w:sz w:val="28"/>
          <w:szCs w:val="28"/>
        </w:rPr>
        <w:t xml:space="preserve"> одинаковые ошибки, то учитель обращает на них внимание всего класса, объясняет этот этап ещ</w:t>
      </w:r>
      <w:r w:rsidR="006D09F5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 xml:space="preserve"> раз. Если некоторые ученики не справляются с заданием, то учитель оказывает консультационную помощь, помогает, но не выполняет работу за них. </w:t>
      </w:r>
    </w:p>
    <w:p w:rsidR="00F94C6C" w:rsidRPr="006D09F5" w:rsidRDefault="00F94C6C" w:rsidP="00F94C6C">
      <w:pPr>
        <w:rPr>
          <w:rFonts w:ascii="Times New Roman" w:hAnsi="Times New Roman" w:cs="Times New Roman"/>
          <w:b/>
          <w:sz w:val="28"/>
          <w:szCs w:val="28"/>
        </w:rPr>
      </w:pPr>
      <w:r w:rsidRPr="006D09F5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</w:p>
    <w:p w:rsidR="00F94C6C" w:rsidRPr="00F94C6C" w:rsidRDefault="006D09F5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C6C" w:rsidRPr="00F94C6C">
        <w:rPr>
          <w:rFonts w:ascii="Times New Roman" w:hAnsi="Times New Roman" w:cs="Times New Roman"/>
          <w:sz w:val="28"/>
          <w:szCs w:val="28"/>
        </w:rPr>
        <w:t xml:space="preserve">: Назовите </w:t>
      </w:r>
      <w:r>
        <w:rPr>
          <w:rFonts w:ascii="Times New Roman" w:hAnsi="Times New Roman" w:cs="Times New Roman"/>
          <w:sz w:val="28"/>
          <w:szCs w:val="28"/>
        </w:rPr>
        <w:t>художественные произведения, с которыми вы познакомились и их авторов</w:t>
      </w:r>
      <w:r w:rsidR="00F94C6C" w:rsidRPr="00F94C6C">
        <w:rPr>
          <w:rFonts w:ascii="Times New Roman" w:hAnsi="Times New Roman" w:cs="Times New Roman"/>
          <w:sz w:val="28"/>
          <w:szCs w:val="28"/>
        </w:rPr>
        <w:t>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- Что нужно сделать с бумагой, чтобы основные цвета переходили </w:t>
      </w:r>
      <w:proofErr w:type="gramStart"/>
      <w:r w:rsidRPr="00F94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C6C">
        <w:rPr>
          <w:rFonts w:ascii="Times New Roman" w:hAnsi="Times New Roman" w:cs="Times New Roman"/>
          <w:sz w:val="28"/>
          <w:szCs w:val="28"/>
        </w:rPr>
        <w:t xml:space="preserve"> составные?</w:t>
      </w:r>
    </w:p>
    <w:p w:rsidR="00F94C6C" w:rsidRPr="00F94C6C" w:rsidRDefault="006D09F5" w:rsidP="00F9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C6C" w:rsidRPr="00F94C6C">
        <w:rPr>
          <w:rFonts w:ascii="Times New Roman" w:hAnsi="Times New Roman" w:cs="Times New Roman"/>
          <w:sz w:val="28"/>
          <w:szCs w:val="28"/>
        </w:rPr>
        <w:t>: Какие цвета нужно смешать, чтобы получить оранжевый цвет?</w:t>
      </w:r>
    </w:p>
    <w:p w:rsidR="00F94C6C" w:rsidRPr="006D09F5" w:rsidRDefault="00F94C6C" w:rsidP="00F94C6C">
      <w:pPr>
        <w:rPr>
          <w:rFonts w:ascii="Times New Roman" w:hAnsi="Times New Roman" w:cs="Times New Roman"/>
          <w:b/>
          <w:sz w:val="28"/>
          <w:szCs w:val="28"/>
        </w:rPr>
      </w:pPr>
      <w:r w:rsidRPr="006D09F5">
        <w:rPr>
          <w:rFonts w:ascii="Times New Roman" w:hAnsi="Times New Roman" w:cs="Times New Roman"/>
          <w:b/>
          <w:iCs/>
          <w:sz w:val="28"/>
          <w:szCs w:val="28"/>
        </w:rPr>
        <w:t>Выставка и анализ творческих работ учащихся.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 xml:space="preserve">Ученики сами анализируют свои работы, среди всех рисунков 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выделяют лучшие. Учитель просит Буратино высказать сво</w:t>
      </w:r>
      <w:r w:rsidR="005D67CF">
        <w:rPr>
          <w:rFonts w:ascii="Times New Roman" w:hAnsi="Times New Roman" w:cs="Times New Roman"/>
          <w:sz w:val="28"/>
          <w:szCs w:val="28"/>
        </w:rPr>
        <w:t>е</w:t>
      </w:r>
      <w:r w:rsidRPr="00F94C6C">
        <w:rPr>
          <w:rFonts w:ascii="Times New Roman" w:hAnsi="Times New Roman" w:cs="Times New Roman"/>
          <w:sz w:val="28"/>
          <w:szCs w:val="28"/>
        </w:rPr>
        <w:t xml:space="preserve"> мнение. 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  <w:r w:rsidRPr="00F94C6C">
        <w:rPr>
          <w:rFonts w:ascii="Times New Roman" w:hAnsi="Times New Roman" w:cs="Times New Roman"/>
          <w:sz w:val="28"/>
          <w:szCs w:val="28"/>
        </w:rPr>
        <w:t>Буратино тоже вывешивает свой рисунок на доске.</w:t>
      </w: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</w:p>
    <w:p w:rsidR="00F94C6C" w:rsidRPr="00F94C6C" w:rsidRDefault="00F94C6C" w:rsidP="00F94C6C">
      <w:pPr>
        <w:rPr>
          <w:rFonts w:ascii="Times New Roman" w:hAnsi="Times New Roman" w:cs="Times New Roman"/>
          <w:sz w:val="28"/>
          <w:szCs w:val="28"/>
        </w:rPr>
      </w:pPr>
    </w:p>
    <w:p w:rsidR="00901154" w:rsidRPr="00F94C6C" w:rsidRDefault="00901154" w:rsidP="00F94C6C">
      <w:pPr>
        <w:rPr>
          <w:rFonts w:ascii="Times New Roman" w:hAnsi="Times New Roman" w:cs="Times New Roman"/>
          <w:sz w:val="28"/>
          <w:szCs w:val="28"/>
        </w:rPr>
      </w:pPr>
    </w:p>
    <w:sectPr w:rsidR="00901154" w:rsidRPr="00F94C6C" w:rsidSect="00F94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E5A"/>
    <w:multiLevelType w:val="multilevel"/>
    <w:tmpl w:val="4556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267ED"/>
    <w:multiLevelType w:val="multilevel"/>
    <w:tmpl w:val="7E4E0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80722"/>
    <w:multiLevelType w:val="multilevel"/>
    <w:tmpl w:val="CD500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96388"/>
    <w:multiLevelType w:val="multilevel"/>
    <w:tmpl w:val="55062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6C"/>
    <w:rsid w:val="001B3D68"/>
    <w:rsid w:val="002043C8"/>
    <w:rsid w:val="005D67CF"/>
    <w:rsid w:val="006D09F5"/>
    <w:rsid w:val="00747A1E"/>
    <w:rsid w:val="00901154"/>
    <w:rsid w:val="00F10AE1"/>
    <w:rsid w:val="00F9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A1E"/>
    <w:rPr>
      <w:color w:val="0000FF"/>
      <w:u w:val="single"/>
    </w:rPr>
  </w:style>
  <w:style w:type="paragraph" w:styleId="a5">
    <w:name w:val="No Spacing"/>
    <w:uiPriority w:val="1"/>
    <w:qFormat/>
    <w:rsid w:val="005D6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2020-04-15T15:00:00Z</dcterms:created>
  <dcterms:modified xsi:type="dcterms:W3CDTF">2020-04-17T14:03:00Z</dcterms:modified>
</cp:coreProperties>
</file>